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color w:val="0B1B4A"/>
        </w:rPr>
        <w:t>Temizlik Personeli Görev Tanımı</w:t>
      </w:r>
    </w:p>
    <w:p>
      <w:pPr>
        <w:jc w:val="center"/>
      </w:pPr>
      <w:r>
        <w:rPr>
          <w:i/>
        </w:rPr>
        <w:t>Örnek şablon – köşeli parantezli alanlar kuruma göre doldurulur</w:t>
      </w:r>
    </w:p>
    <w:p>
      <w:pPr>
        <w:pStyle w:val="Heading2"/>
      </w:pPr>
      <w:r>
        <w:t>1. Pozisyon bilgileri</w:t>
      </w:r>
    </w:p>
    <w:p>
      <w:pPr>
        <w:pStyle w:val="ListBullet"/>
      </w:pPr>
      <w:r>
        <w:t>Pozisyon: Temizlik Personeli</w:t>
      </w:r>
    </w:p>
    <w:p>
      <w:pPr>
        <w:pStyle w:val="ListBullet"/>
      </w:pPr>
      <w:r>
        <w:t>Bağlı olduğu kişi: [Temizlik sorumlusu / idari işler / site yöneticisi]</w:t>
      </w:r>
    </w:p>
    <w:p>
      <w:pPr>
        <w:pStyle w:val="ListBullet"/>
      </w:pPr>
      <w:r>
        <w:t>Çalışma yeri: [Adres, kat ve alanlar]</w:t>
      </w:r>
    </w:p>
    <w:p>
      <w:pPr>
        <w:pStyle w:val="ListBullet"/>
      </w:pPr>
      <w:r>
        <w:t>Çalışma saatleri: [Gün ve saat aralığı, mola saatleri]</w:t>
      </w:r>
    </w:p>
    <w:p>
      <w:pPr>
        <w:pStyle w:val="ListBullet"/>
      </w:pPr>
      <w:r>
        <w:t>İşveren / hizmet veren firma: [Kadrolu ise kurum, tedarikte firma adı]</w:t>
      </w:r>
    </w:p>
    <w:p>
      <w:pPr>
        <w:pStyle w:val="Heading2"/>
      </w:pPr>
      <w:r>
        <w:t>2. Pozisyonun amacı</w:t>
      </w:r>
    </w:p>
    <w:p>
      <w:pPr>
        <w:pStyle w:val="ListBullet"/>
      </w:pPr>
      <w:r>
        <w:t>Çalışma alanının, ortak alanların ve ıslak hacimlerin belirlenen plan ve sıklıkta temiz, hijyenik ve güvenli tutulması.</w:t>
      </w:r>
    </w:p>
    <w:p>
      <w:pPr>
        <w:pStyle w:val="Heading2"/>
      </w:pPr>
      <w:r>
        <w:t>3. Günlük görevler</w:t>
      </w:r>
    </w:p>
    <w:p>
      <w:pPr>
        <w:pStyle w:val="ListBullet"/>
      </w:pPr>
      <w:r>
        <w:t>Zeminlerin süpürülmesi ve uygun ürünle silinmesi</w:t>
      </w:r>
    </w:p>
    <w:p>
      <w:pPr>
        <w:pStyle w:val="ListBullet"/>
      </w:pPr>
      <w:r>
        <w:t>Tuvalet, lavabo ve duşların temizliği ile dezenfeksiyonu; sabun, kâğıt havlu ve tuvalet kâğıdı dolumu</w:t>
      </w:r>
    </w:p>
    <w:p>
      <w:pPr>
        <w:pStyle w:val="ListBullet"/>
      </w:pPr>
      <w:r>
        <w:t>Çöplerin toplanması, poşetlerin değiştirilmesi, atıkların ayrıştırılarak belirlenen noktaya taşınması</w:t>
      </w:r>
    </w:p>
    <w:p>
      <w:pPr>
        <w:pStyle w:val="ListBullet"/>
      </w:pPr>
      <w:r>
        <w:t>Masa, tezgâh ve sık dokunulan yüzeylerin (kapı kolu, asansör düğmesi, korkuluk) silinmesi</w:t>
      </w:r>
    </w:p>
    <w:p>
      <w:pPr>
        <w:pStyle w:val="ListBullet"/>
      </w:pPr>
      <w:r>
        <w:t>Mutfak ve çay ocağının temizliği, bulaşık düzeni</w:t>
      </w:r>
    </w:p>
    <w:p>
      <w:pPr>
        <w:pStyle w:val="ListBullet"/>
      </w:pPr>
      <w:r>
        <w:t>Giriş, lobi ve merdivenlerin temizliği</w:t>
      </w:r>
    </w:p>
    <w:p>
      <w:pPr>
        <w:pStyle w:val="ListBullet"/>
      </w:pPr>
      <w:r>
        <w:t>Kontrol çizelgesinin doldurulması</w:t>
      </w:r>
    </w:p>
    <w:p>
      <w:pPr>
        <w:pStyle w:val="Heading2"/>
      </w:pPr>
      <w:r>
        <w:t>4. Haftalık görevler</w:t>
      </w:r>
    </w:p>
    <w:p>
      <w:pPr>
        <w:pStyle w:val="ListBullet"/>
      </w:pPr>
      <w:r>
        <w:t>Cam ve aynaların iç yüzeylerinin temizliği</w:t>
      </w:r>
    </w:p>
    <w:p>
      <w:pPr>
        <w:pStyle w:val="ListBullet"/>
      </w:pPr>
      <w:r>
        <w:t>Süpürgelik, kapı ve pervazların silinmesi</w:t>
      </w:r>
    </w:p>
    <w:p>
      <w:pPr>
        <w:pStyle w:val="ListBullet"/>
      </w:pPr>
      <w:r>
        <w:t>Mutfak dolapları, buzdolabı ve mikrodalganın temizliği</w:t>
      </w:r>
    </w:p>
    <w:p>
      <w:pPr>
        <w:pStyle w:val="ListBullet"/>
      </w:pPr>
      <w:r>
        <w:t>Derz ve köşelerin detaylı temizliği</w:t>
      </w:r>
    </w:p>
    <w:p>
      <w:pPr>
        <w:pStyle w:val="ListBullet"/>
      </w:pPr>
      <w:r>
        <w:t>Toz alınmayan yüksek yüzeylerin (dolap üstü, raf) temizliği</w:t>
      </w:r>
    </w:p>
    <w:p>
      <w:pPr>
        <w:pStyle w:val="Heading2"/>
      </w:pPr>
      <w:r>
        <w:t>5. Aylık / periyodik görevler</w:t>
      </w:r>
    </w:p>
    <w:p>
      <w:pPr>
        <w:pStyle w:val="ListBullet"/>
      </w:pPr>
      <w:r>
        <w:t>Zemin bakımı (makineli yıkama, gerekiyorsa cila) için hazırlık ve destek</w:t>
      </w:r>
    </w:p>
    <w:p>
      <w:pPr>
        <w:pStyle w:val="ListBullet"/>
      </w:pPr>
      <w:r>
        <w:t>Havalandırma ızgaraları ve aydınlatma armatürlerinin dış yüzeylerinin temizliği</w:t>
      </w:r>
    </w:p>
    <w:p>
      <w:pPr>
        <w:pStyle w:val="ListBullet"/>
      </w:pPr>
      <w:r>
        <w:t>Depo, arşiv ve az kullanılan alanların temizliği</w:t>
      </w:r>
    </w:p>
    <w:p>
      <w:pPr>
        <w:pStyle w:val="ListBullet"/>
      </w:pPr>
      <w:r>
        <w:t>Malzeme stoğunun sayılarak eksiklerin bildirilmesi</w:t>
      </w:r>
    </w:p>
    <w:p>
      <w:pPr>
        <w:pStyle w:val="Heading2"/>
      </w:pPr>
      <w:r>
        <w:t>6. Sorumluluklar</w:t>
      </w:r>
    </w:p>
    <w:p>
      <w:pPr>
        <w:pStyle w:val="ListBullet"/>
      </w:pPr>
      <w:r>
        <w:t>Temizlik ürünlerini etiketine ve verilen talimata uygun kullanmak; ürünleri birbirine karıştırmamak</w:t>
      </w:r>
    </w:p>
    <w:p>
      <w:pPr>
        <w:pStyle w:val="ListBullet"/>
      </w:pPr>
      <w:r>
        <w:t>Islak zeminde uyarı levhası kullanmak</w:t>
      </w:r>
    </w:p>
    <w:p>
      <w:pPr>
        <w:pStyle w:val="ListBullet"/>
      </w:pPr>
      <w:r>
        <w:t>Arıza, hasar, sızıntı ve güvenlik riskini sorumluya bildirmek</w:t>
      </w:r>
    </w:p>
    <w:p>
      <w:pPr>
        <w:pStyle w:val="ListBullet"/>
      </w:pPr>
      <w:r>
        <w:t>Kurumun gizlilik kurallarına uymak; evrak, ekran ve kişisel eşyaya dokunmamak</w:t>
      </w:r>
    </w:p>
    <w:p>
      <w:pPr>
        <w:pStyle w:val="ListBullet"/>
      </w:pPr>
      <w:r>
        <w:t>Malzeme ve ekipmanı temiz ve düzenli teslim etmek</w:t>
      </w:r>
    </w:p>
    <w:p>
      <w:pPr>
        <w:pStyle w:val="Heading2"/>
      </w:pPr>
      <w:r>
        <w:t>7. İş sağlığı ve güvenliği</w:t>
      </w:r>
    </w:p>
    <w:p>
      <w:pPr>
        <w:pStyle w:val="ListBullet"/>
      </w:pPr>
      <w:r>
        <w:t>İş sağlığı ve güvenliği eğitimini almak ve kurallara uymak</w:t>
      </w:r>
    </w:p>
    <w:p>
      <w:pPr>
        <w:pStyle w:val="ListBullet"/>
      </w:pPr>
      <w:r>
        <w:t>Eldiven, gerekirse maske ve kaymaz ayakkabı gibi kişisel koruyucu donanımı kullanmak</w:t>
      </w:r>
    </w:p>
    <w:p>
      <w:pPr>
        <w:pStyle w:val="ListBullet"/>
      </w:pPr>
      <w:r>
        <w:t>Elektrikli ekipmanı ıslak elle kullanmamak, merdivende güvenli çalışmak</w:t>
      </w:r>
    </w:p>
    <w:p>
      <w:pPr>
        <w:pStyle w:val="ListBullet"/>
      </w:pPr>
      <w:r>
        <w:t>Kimyasalların güvenlik bilgi formlarına erişebilmek ve ilk yardım noktalarını bilmek</w:t>
      </w:r>
    </w:p>
    <w:p>
      <w:pPr>
        <w:pStyle w:val="Heading2"/>
      </w:pPr>
      <w:r>
        <w:t>8. Nitelikler</w:t>
      </w:r>
    </w:p>
    <w:p>
      <w:pPr>
        <w:pStyle w:val="ListBullet"/>
      </w:pPr>
      <w:r>
        <w:t>Temizlik işinde deneyim (tercihen); yoksa işe başlarken uygulamalı eğitim</w:t>
      </w:r>
    </w:p>
    <w:p>
      <w:pPr>
        <w:pStyle w:val="ListBullet"/>
      </w:pPr>
      <w:r>
        <w:t>Düzenli, dakik ve ekip çalışmasına uyumlu olmak</w:t>
      </w:r>
    </w:p>
    <w:p>
      <w:pPr>
        <w:pStyle w:val="ListBullet"/>
      </w:pPr>
      <w:r>
        <w:t>Hastane ve gıda alanlarında: alana özel hijyen eğitimi</w:t>
      </w:r>
    </w:p>
    <w:p>
      <w:pPr>
        <w:pStyle w:val="Heading2"/>
      </w:pPr>
      <w:r>
        <w:t>9. Performans ve kontrol</w:t>
      </w:r>
    </w:p>
    <w:p>
      <w:pPr>
        <w:pStyle w:val="ListBullet"/>
      </w:pPr>
      <w:r>
        <w:t>İş, kontrol çizelgesi ve haftalık denetimle izlenir</w:t>
      </w:r>
    </w:p>
    <w:p>
      <w:pPr>
        <w:pStyle w:val="ListBullet"/>
      </w:pPr>
      <w:r>
        <w:t>Eksik görülen nokta aynı gün tamamlanır</w:t>
      </w:r>
    </w:p>
    <w:p>
      <w:pPr>
        <w:pStyle w:val="ListBullet"/>
      </w:pPr>
      <w:r>
        <w:t>Görev tanımı yılda bir ya da alan değiştiğinde güncellenir</w:t>
      </w:r>
    </w:p>
    <w:p/>
    <w:p>
      <w:r>
        <w:t>Hazırlayan: ____________    Onaylayan: ____________    Tarih: ___/___/______</w:t>
      </w:r>
    </w:p>
    <w:p>
      <w:r>
        <w:t>Personel adı soyadı ve imza: ________________________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Örnek şablon · sarertemizlik.com · Hukuki danışmanlık değildir; kuruma göre düzenlenmelidir.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